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0A40" w14:textId="7FF58AFE" w:rsidR="00377B6B" w:rsidRDefault="00160527" w:rsidP="00377B6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0527">
        <w:rPr>
          <w:rFonts w:ascii="Arial" w:hAnsi="Arial" w:cs="Arial"/>
          <w:b/>
          <w:bCs/>
          <w:sz w:val="32"/>
          <w:szCs w:val="32"/>
        </w:rPr>
        <w:t>Ellie Alexander</w:t>
      </w:r>
      <w:r w:rsidR="00377B6B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gramStart"/>
      <w:r w:rsidR="00377B6B">
        <w:rPr>
          <w:rFonts w:ascii="Arial" w:hAnsi="Arial" w:cs="Arial"/>
          <w:b/>
          <w:bCs/>
          <w:sz w:val="32"/>
          <w:szCs w:val="32"/>
        </w:rPr>
        <w:t>Bakeshop  Mystery</w:t>
      </w:r>
      <w:proofErr w:type="gramEnd"/>
      <w:r w:rsidR="00377B6B">
        <w:rPr>
          <w:rFonts w:ascii="Arial" w:hAnsi="Arial" w:cs="Arial"/>
          <w:b/>
          <w:bCs/>
          <w:sz w:val="32"/>
          <w:szCs w:val="32"/>
        </w:rPr>
        <w:t xml:space="preserve"> Series</w:t>
      </w:r>
    </w:p>
    <w:p w14:paraId="08F5DB24" w14:textId="77777777" w:rsidR="00377B6B" w:rsidRDefault="00377B6B">
      <w:pPr>
        <w:rPr>
          <w:rFonts w:ascii="Arial" w:hAnsi="Arial" w:cs="Arial"/>
          <w:b/>
          <w:bCs/>
          <w:sz w:val="32"/>
          <w:szCs w:val="32"/>
        </w:rPr>
        <w:sectPr w:rsidR="00377B6B" w:rsidSect="00377B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3986AF" w14:textId="77777777" w:rsidR="009A16DA" w:rsidRDefault="00377B6B" w:rsidP="00377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Need something light to read while </w:t>
      </w:r>
      <w:proofErr w:type="gramStart"/>
      <w:r>
        <w:rPr>
          <w:rFonts w:ascii="Arial" w:hAnsi="Arial" w:cs="Arial"/>
          <w:sz w:val="28"/>
          <w:szCs w:val="28"/>
        </w:rPr>
        <w:t>you’re</w:t>
      </w:r>
      <w:proofErr w:type="gramEnd"/>
      <w:r>
        <w:rPr>
          <w:rFonts w:ascii="Arial" w:hAnsi="Arial" w:cs="Arial"/>
          <w:sz w:val="28"/>
          <w:szCs w:val="28"/>
        </w:rPr>
        <w:t xml:space="preserve"> stuck at home? Try this series of cozy mysteries. The books even include some recipes to try for yoursel</w:t>
      </w:r>
      <w:r w:rsidR="009A16DA">
        <w:rPr>
          <w:rFonts w:ascii="Arial" w:hAnsi="Arial" w:cs="Arial"/>
          <w:sz w:val="28"/>
          <w:szCs w:val="28"/>
        </w:rPr>
        <w:t xml:space="preserve">f.                              </w:t>
      </w:r>
    </w:p>
    <w:p w14:paraId="43351FCD" w14:textId="373A696B" w:rsidR="0073545A" w:rsidRDefault="009A16DA" w:rsidP="00377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Ashland, Oregon is a quaint town right out of </w:t>
      </w:r>
      <w:r w:rsidR="0073545A">
        <w:rPr>
          <w:rFonts w:ascii="Arial" w:hAnsi="Arial" w:cs="Arial"/>
          <w:sz w:val="28"/>
          <w:szCs w:val="28"/>
        </w:rPr>
        <w:t xml:space="preserve">Shakespearean England.  </w:t>
      </w:r>
      <w:r w:rsidR="007E060E">
        <w:rPr>
          <w:rFonts w:ascii="Arial" w:hAnsi="Arial" w:cs="Arial"/>
          <w:sz w:val="28"/>
          <w:szCs w:val="28"/>
        </w:rPr>
        <w:t>Juliet Capshaw</w:t>
      </w:r>
      <w:r w:rsidR="0073545A">
        <w:rPr>
          <w:rFonts w:ascii="Arial" w:hAnsi="Arial" w:cs="Arial"/>
          <w:sz w:val="28"/>
          <w:szCs w:val="28"/>
        </w:rPr>
        <w:t xml:space="preserve"> returns to help with the family bakery,</w:t>
      </w:r>
      <w:r w:rsidR="00016079">
        <w:rPr>
          <w:rFonts w:ascii="Arial" w:hAnsi="Arial" w:cs="Arial"/>
          <w:sz w:val="28"/>
          <w:szCs w:val="28"/>
        </w:rPr>
        <w:t xml:space="preserve"> </w:t>
      </w:r>
      <w:r w:rsidR="0073545A">
        <w:rPr>
          <w:rFonts w:ascii="Arial" w:hAnsi="Arial" w:cs="Arial"/>
          <w:sz w:val="28"/>
          <w:szCs w:val="28"/>
        </w:rPr>
        <w:t>Torte. Business is booming with the upcoming Oregon Shakespeare Festival but when the newest board member is found murdered Juliet finds herself turning from past</w:t>
      </w:r>
      <w:r w:rsidR="00016079">
        <w:rPr>
          <w:rFonts w:ascii="Arial" w:hAnsi="Arial" w:cs="Arial"/>
          <w:sz w:val="28"/>
          <w:szCs w:val="28"/>
        </w:rPr>
        <w:t>ry</w:t>
      </w:r>
      <w:r w:rsidR="0073545A">
        <w:rPr>
          <w:rFonts w:ascii="Arial" w:hAnsi="Arial" w:cs="Arial"/>
          <w:sz w:val="28"/>
          <w:szCs w:val="28"/>
        </w:rPr>
        <w:t xml:space="preserve"> chef </w:t>
      </w:r>
      <w:r w:rsidR="00016079">
        <w:rPr>
          <w:rFonts w:ascii="Arial" w:hAnsi="Arial" w:cs="Arial"/>
          <w:sz w:val="28"/>
          <w:szCs w:val="28"/>
        </w:rPr>
        <w:t>i</w:t>
      </w:r>
      <w:r w:rsidR="0073545A">
        <w:rPr>
          <w:rFonts w:ascii="Arial" w:hAnsi="Arial" w:cs="Arial"/>
          <w:sz w:val="28"/>
          <w:szCs w:val="28"/>
        </w:rPr>
        <w:t>nto a detective.</w:t>
      </w:r>
    </w:p>
    <w:p w14:paraId="55BDEE51" w14:textId="5E046A95" w:rsidR="00016079" w:rsidRDefault="00016079" w:rsidP="00377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a mystery lover or just a lover of pastries, you will find this series a tasty treat.</w:t>
      </w:r>
    </w:p>
    <w:p w14:paraId="3B954022" w14:textId="77777777" w:rsidR="00016079" w:rsidRDefault="00016079" w:rsidP="00377B6B">
      <w:pPr>
        <w:rPr>
          <w:rFonts w:ascii="Arial" w:hAnsi="Arial" w:cs="Arial"/>
          <w:sz w:val="28"/>
          <w:szCs w:val="28"/>
        </w:rPr>
        <w:sectPr w:rsidR="00016079" w:rsidSect="00377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05C188" w14:textId="60A52BFC" w:rsidR="00016079" w:rsidRDefault="00016079" w:rsidP="00377B6B">
      <w:pPr>
        <w:rPr>
          <w:rFonts w:ascii="Arial" w:hAnsi="Arial" w:cs="Arial"/>
          <w:sz w:val="28"/>
          <w:szCs w:val="28"/>
        </w:rPr>
        <w:sectPr w:rsidR="00016079" w:rsidSect="000160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8370E9" w14:textId="59576D37" w:rsidR="00016079" w:rsidRDefault="00016079" w:rsidP="00377B6B">
      <w:pPr>
        <w:rPr>
          <w:rFonts w:ascii="Arial" w:hAnsi="Arial" w:cs="Arial"/>
          <w:sz w:val="28"/>
          <w:szCs w:val="28"/>
        </w:rPr>
        <w:sectPr w:rsidR="00016079" w:rsidSect="000160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5EDDB7" w14:textId="329B0611" w:rsidR="00016079" w:rsidRDefault="00046F36" w:rsidP="00016079">
      <w:pPr>
        <w:rPr>
          <w:rFonts w:ascii="Arial" w:hAnsi="Arial" w:cs="Arial"/>
          <w:sz w:val="28"/>
          <w:szCs w:val="28"/>
        </w:rPr>
      </w:pPr>
      <w:hyperlink r:id="rId5" w:history="1">
        <w:r w:rsidR="00016079" w:rsidRPr="00160527">
          <w:rPr>
            <w:rStyle w:val="Hyperlink"/>
            <w:rFonts w:ascii="Arial" w:hAnsi="Arial" w:cs="Arial"/>
            <w:b/>
            <w:bCs/>
            <w:sz w:val="28"/>
            <w:szCs w:val="28"/>
          </w:rPr>
          <w:br/>
          <w:t>Bakeshop Mystery</w:t>
        </w:r>
      </w:hyperlink>
      <w:r w:rsidR="00016079" w:rsidRPr="00160527">
        <w:rPr>
          <w:rFonts w:ascii="Arial" w:hAnsi="Arial" w:cs="Arial"/>
          <w:sz w:val="28"/>
          <w:szCs w:val="28"/>
        </w:rPr>
        <w:br/>
        <w:t>   1. </w:t>
      </w:r>
      <w:hyperlink r:id="rId6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Meet Your Baker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7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2014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2. </w:t>
      </w:r>
      <w:hyperlink r:id="rId8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A Batter of Life and Death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9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2015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3. </w:t>
      </w:r>
      <w:hyperlink r:id="rId10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On Thin Icing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11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2015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4. </w:t>
      </w:r>
      <w:hyperlink r:id="rId12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Caught Bread Handed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13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2016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5. </w:t>
      </w:r>
      <w:hyperlink r:id="rId14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Fudge and Jury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15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2017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6. </w:t>
      </w:r>
      <w:hyperlink r:id="rId16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A Crime of Passion Fruit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17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2017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7. </w:t>
      </w:r>
      <w:hyperlink r:id="rId18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Another One Bites the Crust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19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2018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8. </w:t>
      </w:r>
      <w:hyperlink r:id="rId20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Till Death Do Us Tart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21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2018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9. </w:t>
      </w:r>
      <w:hyperlink r:id="rId22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Live and Let Pie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23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2018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10. </w:t>
      </w:r>
      <w:hyperlink r:id="rId24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A Cup of Holiday Fear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25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2019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11. </w:t>
      </w:r>
      <w:hyperlink r:id="rId26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Nothing Bundt Trouble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27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2020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12. </w:t>
      </w:r>
      <w:hyperlink r:id="rId28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Chilled to the Cone</w:t>
        </w:r>
      </w:hyperlink>
      <w:r w:rsidR="00016079" w:rsidRPr="00160527">
        <w:rPr>
          <w:rFonts w:ascii="Arial" w:hAnsi="Arial" w:cs="Arial"/>
          <w:sz w:val="28"/>
          <w:szCs w:val="28"/>
        </w:rPr>
        <w:t> (</w:t>
      </w:r>
      <w:hyperlink r:id="rId29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2020</w:t>
        </w:r>
      </w:hyperlink>
      <w:r w:rsidR="00016079" w:rsidRPr="00160527">
        <w:rPr>
          <w:rFonts w:ascii="Arial" w:hAnsi="Arial" w:cs="Arial"/>
          <w:sz w:val="28"/>
          <w:szCs w:val="28"/>
        </w:rPr>
        <w:t>)</w:t>
      </w:r>
      <w:r w:rsidR="00016079" w:rsidRPr="00160527">
        <w:rPr>
          <w:rFonts w:ascii="Arial" w:hAnsi="Arial" w:cs="Arial"/>
          <w:sz w:val="28"/>
          <w:szCs w:val="28"/>
        </w:rPr>
        <w:br/>
        <w:t>   </w:t>
      </w:r>
      <w:hyperlink r:id="rId30" w:history="1">
        <w:r w:rsidR="00016079" w:rsidRPr="00160527">
          <w:rPr>
            <w:rStyle w:val="Hyperlink"/>
            <w:rFonts w:ascii="Arial" w:hAnsi="Arial" w:cs="Arial"/>
            <w:sz w:val="28"/>
            <w:szCs w:val="28"/>
          </w:rPr>
          <w:t>Trouble Is Brewing</w:t>
        </w:r>
      </w:hyperlink>
      <w:r w:rsidR="00016079" w:rsidRPr="00016079">
        <w:rPr>
          <w:rFonts w:ascii="Arial" w:hAnsi="Arial" w:cs="Arial"/>
          <w:sz w:val="28"/>
          <w:szCs w:val="28"/>
        </w:rPr>
        <w:t xml:space="preserve"> </w:t>
      </w:r>
    </w:p>
    <w:p w14:paraId="004488B4" w14:textId="01159402" w:rsidR="00E52F56" w:rsidRDefault="00E52F56" w:rsidP="00016079">
      <w:pPr>
        <w:rPr>
          <w:rFonts w:ascii="Arial" w:hAnsi="Arial" w:cs="Arial"/>
          <w:sz w:val="28"/>
          <w:szCs w:val="28"/>
        </w:rPr>
      </w:pPr>
    </w:p>
    <w:p w14:paraId="24674287" w14:textId="7D0566B0" w:rsidR="00E52F56" w:rsidRDefault="00E52F56" w:rsidP="00016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like this author, </w:t>
      </w:r>
      <w:r w:rsidR="005C6B0D">
        <w:rPr>
          <w:rFonts w:ascii="Arial" w:hAnsi="Arial" w:cs="Arial"/>
          <w:sz w:val="28"/>
          <w:szCs w:val="28"/>
        </w:rPr>
        <w:t xml:space="preserve">you might also like </w:t>
      </w:r>
      <w:r>
        <w:rPr>
          <w:rFonts w:ascii="Arial" w:hAnsi="Arial" w:cs="Arial"/>
          <w:sz w:val="28"/>
          <w:szCs w:val="28"/>
        </w:rPr>
        <w:t>the</w:t>
      </w:r>
      <w:r w:rsidR="005C6B0D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authors: </w:t>
      </w:r>
    </w:p>
    <w:p w14:paraId="3C508E0E" w14:textId="0C76F59F" w:rsidR="00E52F56" w:rsidRDefault="00E52F56" w:rsidP="005C6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Diane </w:t>
      </w:r>
      <w:r w:rsidR="005C6B0D">
        <w:rPr>
          <w:rFonts w:ascii="Arial" w:hAnsi="Arial" w:cs="Arial"/>
          <w:sz w:val="28"/>
          <w:szCs w:val="28"/>
        </w:rPr>
        <w:t xml:space="preserve">Mott </w:t>
      </w:r>
      <w:r>
        <w:rPr>
          <w:rFonts w:ascii="Arial" w:hAnsi="Arial" w:cs="Arial"/>
          <w:sz w:val="28"/>
          <w:szCs w:val="28"/>
        </w:rPr>
        <w:t>Davidson</w:t>
      </w:r>
    </w:p>
    <w:p w14:paraId="48424C4D" w14:textId="53416047" w:rsidR="00E52F56" w:rsidRDefault="00E52F56" w:rsidP="00016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Sarah Graves</w:t>
      </w:r>
    </w:p>
    <w:p w14:paraId="0E1764D4" w14:textId="2034A8D0" w:rsidR="005C6B0D" w:rsidRDefault="005C6B0D" w:rsidP="000160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Joanne Fluke.</w:t>
      </w:r>
    </w:p>
    <w:p w14:paraId="123662BB" w14:textId="4B764B81" w:rsidR="00E52F56" w:rsidRDefault="00E52F56" w:rsidP="00016079">
      <w:pPr>
        <w:rPr>
          <w:rFonts w:ascii="Arial" w:hAnsi="Arial" w:cs="Arial"/>
          <w:sz w:val="28"/>
          <w:szCs w:val="28"/>
        </w:rPr>
      </w:pPr>
    </w:p>
    <w:p w14:paraId="143B7277" w14:textId="0F9124B6" w:rsidR="00E52F56" w:rsidRDefault="00E52F56" w:rsidP="00016079">
      <w:pPr>
        <w:rPr>
          <w:rFonts w:ascii="Arial" w:hAnsi="Arial" w:cs="Arial"/>
          <w:sz w:val="28"/>
          <w:szCs w:val="28"/>
        </w:rPr>
      </w:pPr>
    </w:p>
    <w:p w14:paraId="6507DEAE" w14:textId="79F6B8E3" w:rsidR="00E52F56" w:rsidRDefault="00E52F56" w:rsidP="00016079">
      <w:pPr>
        <w:rPr>
          <w:rFonts w:ascii="Arial" w:hAnsi="Arial" w:cs="Arial"/>
          <w:sz w:val="28"/>
          <w:szCs w:val="28"/>
        </w:rPr>
      </w:pPr>
    </w:p>
    <w:p w14:paraId="3693CB30" w14:textId="269535F5" w:rsidR="00160527" w:rsidRDefault="00160527" w:rsidP="00160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28D937F2" wp14:editId="0FB38AB1">
            <wp:extent cx="762000" cy="1143000"/>
            <wp:effectExtent l="0" t="0" r="0" b="0"/>
            <wp:docPr id="13" name="Picture 13" descr="thum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3044147C" wp14:editId="4B6A33AB">
            <wp:extent cx="762000" cy="1143000"/>
            <wp:effectExtent l="0" t="0" r="0" b="0"/>
            <wp:docPr id="12" name="Picture 12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3ED29D28" wp14:editId="3F5FDF56">
            <wp:extent cx="762000" cy="1143000"/>
            <wp:effectExtent l="0" t="0" r="0" b="0"/>
            <wp:docPr id="11" name="Picture 11" descr="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30E3E5A4" wp14:editId="74A81408">
            <wp:extent cx="762000" cy="1143000"/>
            <wp:effectExtent l="0" t="0" r="0" b="0"/>
            <wp:docPr id="10" name="Picture 10" descr="thum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31EDA3D0" wp14:editId="74197815">
            <wp:extent cx="762000" cy="1143000"/>
            <wp:effectExtent l="0" t="0" r="0" b="0"/>
            <wp:docPr id="9" name="Picture 9" descr="thum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04B2373C" wp14:editId="5863D8C2">
            <wp:extent cx="762000" cy="1143000"/>
            <wp:effectExtent l="0" t="0" r="0" b="0"/>
            <wp:docPr id="8" name="Picture 8" descr="thum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43FDB603" wp14:editId="5D2D6D85">
            <wp:extent cx="762000" cy="1143000"/>
            <wp:effectExtent l="0" t="0" r="0" b="0"/>
            <wp:docPr id="7" name="Picture 7" descr="thum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773C7A49" wp14:editId="2B82C0FC">
            <wp:extent cx="762000" cy="1143000"/>
            <wp:effectExtent l="0" t="0" r="0" b="0"/>
            <wp:docPr id="6" name="Picture 6" descr="thum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662C439E" wp14:editId="24F9749C">
            <wp:extent cx="762000" cy="1143000"/>
            <wp:effectExtent l="0" t="0" r="0" b="0"/>
            <wp:docPr id="5" name="Picture 5" descr="thum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4B2B0367" wp14:editId="02D28FCD">
            <wp:extent cx="762000" cy="1143000"/>
            <wp:effectExtent l="0" t="0" r="0" b="0"/>
            <wp:docPr id="4" name="Picture 4" descr="thumb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umb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4C2E5BB0" wp14:editId="7F8ED2C0">
            <wp:extent cx="762000" cy="1143000"/>
            <wp:effectExtent l="0" t="0" r="0" b="0"/>
            <wp:docPr id="3" name="Picture 3" descr="thumb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umb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29803D8A" wp14:editId="7A6A8785">
            <wp:extent cx="762000" cy="1143000"/>
            <wp:effectExtent l="0" t="0" r="0" b="0"/>
            <wp:docPr id="2" name="Picture 2" descr="thum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um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noProof/>
          <w:color w:val="7FB2F0"/>
          <w:shd w:val="clear" w:color="auto" w:fill="16193B"/>
        </w:rPr>
        <w:drawing>
          <wp:inline distT="0" distB="0" distL="0" distR="0" wp14:anchorId="37C59F5D" wp14:editId="39B63C83">
            <wp:extent cx="762000" cy="1143000"/>
            <wp:effectExtent l="0" t="0" r="0" b="0"/>
            <wp:docPr id="1" name="Picture 1" descr="thumb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umb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C99A" w14:textId="5499EB5E" w:rsidR="009F7F6F" w:rsidRDefault="009F7F6F" w:rsidP="00160527">
      <w:pPr>
        <w:rPr>
          <w:rFonts w:ascii="Arial" w:hAnsi="Arial" w:cs="Arial"/>
          <w:sz w:val="28"/>
          <w:szCs w:val="28"/>
        </w:rPr>
      </w:pPr>
    </w:p>
    <w:p w14:paraId="2FE7477F" w14:textId="56AE9E83" w:rsidR="009F7F6F" w:rsidRDefault="009F7F6F" w:rsidP="00160527">
      <w:pPr>
        <w:rPr>
          <w:rFonts w:ascii="Arial" w:hAnsi="Arial" w:cs="Arial"/>
          <w:sz w:val="28"/>
          <w:szCs w:val="28"/>
        </w:rPr>
      </w:pPr>
    </w:p>
    <w:p w14:paraId="0403FD75" w14:textId="281F1A44" w:rsidR="009F7F6F" w:rsidRDefault="009F7F6F" w:rsidP="00160527">
      <w:pPr>
        <w:rPr>
          <w:rFonts w:ascii="Arial" w:hAnsi="Arial" w:cs="Arial"/>
          <w:sz w:val="28"/>
          <w:szCs w:val="28"/>
        </w:rPr>
      </w:pPr>
    </w:p>
    <w:p w14:paraId="218F4EAC" w14:textId="77777777" w:rsidR="009F7F6F" w:rsidRDefault="009F7F6F" w:rsidP="00160527">
      <w:pPr>
        <w:rPr>
          <w:rFonts w:ascii="Arial" w:hAnsi="Arial" w:cs="Arial"/>
          <w:sz w:val="28"/>
          <w:szCs w:val="28"/>
        </w:rPr>
        <w:sectPr w:rsidR="009F7F6F" w:rsidSect="000160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3F7559" w14:textId="188EE4A9" w:rsidR="009F7F6F" w:rsidRDefault="009F7F6F" w:rsidP="00160527">
      <w:pPr>
        <w:rPr>
          <w:rFonts w:ascii="Arial" w:hAnsi="Arial" w:cs="Arial"/>
          <w:sz w:val="28"/>
          <w:szCs w:val="28"/>
        </w:rPr>
      </w:pPr>
    </w:p>
    <w:p w14:paraId="5AED3F81" w14:textId="6EACEA6E" w:rsidR="009F7F6F" w:rsidRDefault="00F57422" w:rsidP="00160527">
      <w:pPr>
        <w:rPr>
          <w:rFonts w:ascii="Arial" w:hAnsi="Arial" w:cs="Arial"/>
          <w:b/>
          <w:bCs/>
          <w:sz w:val="36"/>
          <w:szCs w:val="36"/>
        </w:rPr>
      </w:pPr>
      <w:r w:rsidRPr="00264C7A">
        <w:rPr>
          <w:rFonts w:ascii="Arial" w:hAnsi="Arial" w:cs="Arial"/>
          <w:b/>
          <w:bCs/>
          <w:sz w:val="36"/>
          <w:szCs w:val="36"/>
        </w:rPr>
        <w:t>W</w:t>
      </w:r>
      <w:r w:rsidR="009F7F6F" w:rsidRPr="00264C7A">
        <w:rPr>
          <w:rFonts w:ascii="Arial" w:hAnsi="Arial" w:cs="Arial"/>
          <w:b/>
          <w:bCs/>
          <w:sz w:val="36"/>
          <w:szCs w:val="36"/>
        </w:rPr>
        <w:t xml:space="preserve">endelin Van Draanen – “The Running </w:t>
      </w:r>
      <w:r w:rsidRPr="00264C7A">
        <w:rPr>
          <w:rFonts w:ascii="Arial" w:hAnsi="Arial" w:cs="Arial"/>
          <w:b/>
          <w:bCs/>
          <w:sz w:val="36"/>
          <w:szCs w:val="36"/>
        </w:rPr>
        <w:t>Dream”</w:t>
      </w:r>
      <w:r w:rsidR="00DD74A7" w:rsidRPr="00264C7A">
        <w:rPr>
          <w:rFonts w:ascii="Arial" w:hAnsi="Arial" w:cs="Arial"/>
          <w:b/>
          <w:bCs/>
          <w:sz w:val="36"/>
          <w:szCs w:val="36"/>
        </w:rPr>
        <w:t xml:space="preserve">   </w:t>
      </w:r>
    </w:p>
    <w:p w14:paraId="7AAA5E9D" w14:textId="74FCB986" w:rsidR="00264C7A" w:rsidRDefault="00264C7A" w:rsidP="00160527">
      <w:pPr>
        <w:rPr>
          <w:rFonts w:ascii="Arial" w:hAnsi="Arial" w:cs="Arial"/>
          <w:b/>
          <w:bCs/>
          <w:sz w:val="36"/>
          <w:szCs w:val="36"/>
        </w:rPr>
      </w:pPr>
    </w:p>
    <w:p w14:paraId="71C8A420" w14:textId="36E7F0CF" w:rsidR="00A318F8" w:rsidRDefault="00264C7A" w:rsidP="00160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7FB2F0"/>
        </w:rPr>
        <w:drawing>
          <wp:anchor distT="0" distB="0" distL="114300" distR="114300" simplePos="0" relativeHeight="251658240" behindDoc="1" locked="0" layoutInCell="1" allowOverlap="1" wp14:anchorId="169A15F9" wp14:editId="6219EF9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54480" cy="2110740"/>
            <wp:effectExtent l="0" t="0" r="7620" b="3810"/>
            <wp:wrapTight wrapText="bothSides">
              <wp:wrapPolygon edited="0">
                <wp:start x="0" y="0"/>
                <wp:lineTo x="0" y="21444"/>
                <wp:lineTo x="21441" y="21444"/>
                <wp:lineTo x="21441" y="0"/>
                <wp:lineTo x="0" y="0"/>
              </wp:wrapPolygon>
            </wp:wrapTight>
            <wp:docPr id="17" name="Picture 17" descr="thumb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22">
        <w:rPr>
          <w:rFonts w:ascii="Arial" w:hAnsi="Arial" w:cs="Arial"/>
          <w:sz w:val="28"/>
          <w:szCs w:val="28"/>
        </w:rPr>
        <w:t xml:space="preserve"> </w:t>
      </w:r>
      <w:r w:rsidR="001158E8">
        <w:rPr>
          <w:rFonts w:ascii="Arial" w:hAnsi="Arial" w:cs="Arial"/>
          <w:sz w:val="28"/>
          <w:szCs w:val="28"/>
        </w:rPr>
        <w:t>When Jessica loses her leg in a car accident, she feels like her life is over. With the help of her parents, friends,</w:t>
      </w:r>
      <w:r w:rsidR="00A318F8">
        <w:rPr>
          <w:rFonts w:ascii="Arial" w:hAnsi="Arial" w:cs="Arial"/>
          <w:sz w:val="28"/>
          <w:szCs w:val="28"/>
        </w:rPr>
        <w:t xml:space="preserve"> coa</w:t>
      </w:r>
      <w:r w:rsidR="001158E8">
        <w:rPr>
          <w:rFonts w:ascii="Arial" w:hAnsi="Arial" w:cs="Arial"/>
          <w:sz w:val="28"/>
          <w:szCs w:val="28"/>
        </w:rPr>
        <w:t>ch</w:t>
      </w:r>
      <w:r w:rsidR="00A318F8">
        <w:rPr>
          <w:rFonts w:ascii="Arial" w:hAnsi="Arial" w:cs="Arial"/>
          <w:sz w:val="28"/>
          <w:szCs w:val="28"/>
        </w:rPr>
        <w:t>, and track teammates, she struggles to fulfill her dream of running again. This award-winning book</w:t>
      </w:r>
      <w:r w:rsidR="002E4039">
        <w:rPr>
          <w:rFonts w:ascii="Arial" w:hAnsi="Arial" w:cs="Arial"/>
          <w:sz w:val="28"/>
          <w:szCs w:val="28"/>
        </w:rPr>
        <w:t xml:space="preserve"> shows how to overcome handicaps with courage and grace.</w:t>
      </w:r>
    </w:p>
    <w:p w14:paraId="7B0DFB1B" w14:textId="77777777" w:rsidR="00264C7A" w:rsidRDefault="00264C7A" w:rsidP="0016052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9A7B9F2" w14:textId="629B102E" w:rsidR="001158E8" w:rsidRDefault="001158E8" w:rsidP="00160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“Inspirational. The pace of Van Draanen’s prose matches Jessica’s at her swiftest. Readers will zoom through the book just as Jessica blazes around the track. A lively and lovely story.” —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Kirkus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Reviews</w:t>
      </w:r>
    </w:p>
    <w:p w14:paraId="06CBC930" w14:textId="3C1E3AD5" w:rsidR="00DD74A7" w:rsidRDefault="00DD74A7" w:rsidP="00160527">
      <w:pPr>
        <w:rPr>
          <w:rFonts w:ascii="Arial" w:hAnsi="Arial" w:cs="Arial"/>
          <w:sz w:val="28"/>
          <w:szCs w:val="28"/>
        </w:rPr>
      </w:pPr>
    </w:p>
    <w:p w14:paraId="37FEDE72" w14:textId="47A8842B" w:rsidR="00DD74A7" w:rsidRDefault="00DD74A7" w:rsidP="00160527">
      <w:pPr>
        <w:rPr>
          <w:rFonts w:ascii="Arial" w:hAnsi="Arial" w:cs="Arial"/>
          <w:sz w:val="28"/>
          <w:szCs w:val="28"/>
        </w:rPr>
      </w:pPr>
    </w:p>
    <w:p w14:paraId="26E34DC6" w14:textId="792B6AD6" w:rsidR="00DD74A7" w:rsidRDefault="00DD74A7" w:rsidP="00160527">
      <w:pPr>
        <w:rPr>
          <w:rFonts w:ascii="Arial" w:hAnsi="Arial" w:cs="Arial"/>
          <w:sz w:val="28"/>
          <w:szCs w:val="28"/>
        </w:rPr>
      </w:pPr>
    </w:p>
    <w:p w14:paraId="65CE07F7" w14:textId="6AFECD2F" w:rsidR="00DD74A7" w:rsidRDefault="00F57422" w:rsidP="001605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books by Wendelin Van Draanen</w:t>
      </w:r>
    </w:p>
    <w:p w14:paraId="02CFB15B" w14:textId="0677BACB" w:rsidR="002E4039" w:rsidRDefault="00DD74A7" w:rsidP="002E4039">
      <w:pPr>
        <w:shd w:val="clear" w:color="auto" w:fill="FFFFFF"/>
        <w:rPr>
          <w:rStyle w:val="year"/>
          <w:rFonts w:ascii="Arial" w:hAnsi="Arial" w:cs="Arial"/>
          <w:color w:val="FFFFFF"/>
          <w:sz w:val="18"/>
          <w:szCs w:val="18"/>
        </w:rPr>
      </w:pPr>
      <w:r>
        <w:rPr>
          <w:rStyle w:val="year"/>
          <w:rFonts w:ascii="Arial" w:hAnsi="Arial" w:cs="Arial"/>
          <w:color w:val="FFFFFF"/>
          <w:sz w:val="18"/>
          <w:szCs w:val="18"/>
        </w:rPr>
        <w:t xml:space="preserve">   </w:t>
      </w:r>
      <w:proofErr w:type="gramStart"/>
      <w:r>
        <w:rPr>
          <w:rStyle w:val="year"/>
          <w:rFonts w:ascii="Arial" w:hAnsi="Arial" w:cs="Arial"/>
          <w:color w:val="FFFFFF"/>
          <w:sz w:val="18"/>
          <w:szCs w:val="18"/>
        </w:rPr>
        <w:t>Sa</w:t>
      </w:r>
      <w:proofErr w:type="gramEnd"/>
      <w:r w:rsidR="00F57422">
        <w:rPr>
          <w:rStyle w:val="year"/>
          <w:rFonts w:ascii="Arial" w:hAnsi="Arial" w:cs="Arial"/>
          <w:color w:val="FFFFFF"/>
          <w:sz w:val="18"/>
          <w:szCs w:val="18"/>
        </w:rPr>
        <w:t xml:space="preserve"> </w:t>
      </w:r>
      <w:r>
        <w:rPr>
          <w:rStyle w:val="year"/>
          <w:rFonts w:ascii="Arial" w:hAnsi="Arial" w:cs="Arial"/>
          <w:color w:val="FFFFFF"/>
          <w:sz w:val="18"/>
          <w:szCs w:val="18"/>
        </w:rPr>
        <w:t>mm</w:t>
      </w:r>
      <w:r>
        <w:rPr>
          <w:rFonts w:ascii="Arial" w:hAnsi="Arial" w:cs="Arial"/>
          <w:color w:val="FFFFFF"/>
        </w:rPr>
        <w:br/>
      </w:r>
      <w:r w:rsidR="002E4039">
        <w:rPr>
          <w:rStyle w:val="year"/>
          <w:rFonts w:ascii="Arial" w:hAnsi="Arial" w:cs="Arial"/>
          <w:color w:val="FFFFFF"/>
          <w:sz w:val="18"/>
          <w:szCs w:val="18"/>
        </w:rPr>
        <w:t xml:space="preserve">  </w:t>
      </w:r>
      <w:r w:rsidR="002E4039">
        <w:rPr>
          <w:noProof/>
        </w:rPr>
        <w:drawing>
          <wp:inline distT="0" distB="0" distL="0" distR="0" wp14:anchorId="2CE417B2" wp14:editId="73980EF2">
            <wp:extent cx="1394679" cy="21488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7" cy="21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039">
        <w:rPr>
          <w:rStyle w:val="year"/>
          <w:rFonts w:ascii="Arial" w:hAnsi="Arial" w:cs="Arial"/>
          <w:color w:val="FFFFFF"/>
          <w:sz w:val="18"/>
          <w:szCs w:val="18"/>
        </w:rPr>
        <w:t xml:space="preserve">                </w:t>
      </w:r>
      <w:r>
        <w:rPr>
          <w:rFonts w:ascii="Arial" w:hAnsi="Arial" w:cs="Arial"/>
          <w:noProof/>
          <w:color w:val="7FB2F0"/>
        </w:rPr>
        <w:drawing>
          <wp:inline distT="0" distB="0" distL="0" distR="0" wp14:anchorId="1301E3FB" wp14:editId="18EC1B04">
            <wp:extent cx="1386840" cy="2080260"/>
            <wp:effectExtent l="0" t="0" r="3810" b="0"/>
            <wp:docPr id="15" name="Picture 15" descr="thumb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039">
        <w:rPr>
          <w:rStyle w:val="year"/>
          <w:rFonts w:ascii="Arial" w:hAnsi="Arial" w:cs="Arial"/>
          <w:color w:val="FFFFFF"/>
          <w:sz w:val="18"/>
          <w:szCs w:val="18"/>
        </w:rPr>
        <w:t xml:space="preserve">         </w:t>
      </w:r>
      <w:r w:rsidR="002E4039" w:rsidRPr="002E4039">
        <w:rPr>
          <w:rFonts w:ascii="Arial" w:eastAsia="Times New Roman" w:hAnsi="Arial" w:cs="Arial"/>
          <w:noProof/>
          <w:color w:val="111111"/>
          <w:sz w:val="20"/>
          <w:szCs w:val="20"/>
        </w:rPr>
        <w:drawing>
          <wp:inline distT="0" distB="0" distL="0" distR="0" wp14:anchorId="1B8E28A7" wp14:editId="721A0355">
            <wp:extent cx="1380246" cy="2036106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58" cy="2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AC94" w14:textId="1DFA7166" w:rsidR="00046F36" w:rsidRDefault="00046F36" w:rsidP="002E4039">
      <w:pPr>
        <w:shd w:val="clear" w:color="auto" w:fill="FFFFFF"/>
        <w:rPr>
          <w:rStyle w:val="year"/>
          <w:rFonts w:ascii="Arial" w:hAnsi="Arial" w:cs="Arial"/>
          <w:color w:val="FFFFFF"/>
          <w:sz w:val="18"/>
          <w:szCs w:val="18"/>
        </w:rPr>
      </w:pPr>
    </w:p>
    <w:p w14:paraId="2BDD2268" w14:textId="77777777" w:rsidR="00046F36" w:rsidRDefault="00046F36" w:rsidP="002E4039">
      <w:pPr>
        <w:shd w:val="clear" w:color="auto" w:fill="FFFFFF"/>
        <w:rPr>
          <w:rStyle w:val="year"/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</w:p>
    <w:p w14:paraId="2827C0CD" w14:textId="77777777" w:rsidR="00046F36" w:rsidRPr="00FF0AD8" w:rsidRDefault="00046F36" w:rsidP="00046F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FF0A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House Cleaning – nonfiction</w:t>
      </w:r>
    </w:p>
    <w:p w14:paraId="181C4DBE" w14:textId="77777777" w:rsidR="00046F36" w:rsidRDefault="00046F36" w:rsidP="00046F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0DF40A0" w14:textId="77777777" w:rsidR="00046F36" w:rsidRPr="00D15DDF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15DDF">
        <w:rPr>
          <w:rFonts w:ascii="Arial" w:eastAsia="Times New Roman" w:hAnsi="Arial" w:cs="Arial"/>
          <w:color w:val="000000"/>
          <w:sz w:val="28"/>
          <w:szCs w:val="28"/>
        </w:rPr>
        <w:t>Now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we’re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all stuck at home, many of us are using some of our time to “</w:t>
      </w:r>
      <w:r w:rsidRPr="00D15DD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clean up the clutter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Here are a few books we have at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Schmaling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to help you clean out your closets.</w:t>
      </w:r>
    </w:p>
    <w:p w14:paraId="5FBF025B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DCA3ACB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6ED72B2F" wp14:editId="4FA0A60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40080" cy="952500"/>
            <wp:effectExtent l="0" t="0" r="7620" b="0"/>
            <wp:wrapSquare wrapText="bothSides"/>
            <wp:docPr id="74" name="Picture 74" descr="Go to details pag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" descr="Go to details pag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E6081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E08F7C5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52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It's all too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much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an easy plan for living a richer life with less stuff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Peter Walsh</w:t>
      </w:r>
    </w:p>
    <w:p w14:paraId="391648A3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26ED69A9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640</w:t>
      </w:r>
      <w:proofErr w:type="gramEnd"/>
      <w:r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WAL</w:t>
      </w:r>
    </w:p>
    <w:p w14:paraId="7CFB4711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noProof/>
        </w:rPr>
      </w:pPr>
    </w:p>
    <w:p w14:paraId="4EE24CBD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noProof/>
        </w:rPr>
      </w:pPr>
    </w:p>
    <w:p w14:paraId="5AA6C859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noProof/>
        </w:rPr>
      </w:pPr>
    </w:p>
    <w:p w14:paraId="4B60E86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FC1A597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D5EFC" wp14:editId="5901D59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0793" cy="979805"/>
            <wp:effectExtent l="0" t="0" r="0" b="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A85B2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54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Cut the clutter and stow the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stuff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the Q.U.I.C.K. way to bring lasting order to household chaos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edited by Lori Baird</w:t>
      </w:r>
    </w:p>
    <w:p w14:paraId="7FE7D075" w14:textId="77777777" w:rsidR="00046F36" w:rsidRPr="0083396D" w:rsidRDefault="00046F36" w:rsidP="00046F36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B350DB0" w14:textId="77777777" w:rsidR="00046F36" w:rsidRPr="00B460BA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</w:rPr>
      </w:pPr>
      <w:r w:rsidRPr="00B460BA">
        <w:rPr>
          <w:rFonts w:ascii="Georgia" w:eastAsia="Times New Roman" w:hAnsi="Georgia" w:cs="Arial"/>
          <w:b/>
          <w:bCs/>
          <w:color w:val="000000"/>
        </w:rPr>
        <w:t>648.8 CUT</w:t>
      </w:r>
    </w:p>
    <w:p w14:paraId="3D5B1C70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B5EC622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2DE3F133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CA90C45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366BFF36" wp14:editId="682A900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78180" cy="952500"/>
            <wp:effectExtent l="0" t="0" r="7620" b="0"/>
            <wp:wrapSquare wrapText="bothSides"/>
            <wp:docPr id="58" name="Picture 58" descr="Go to details page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" descr="Go to details page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486545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061D65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57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Clean my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space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the secret to cleaning better, faster--and loving your home every day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Melissa Maker</w:t>
      </w:r>
    </w:p>
    <w:p w14:paraId="6469A6DE" w14:textId="77777777" w:rsidR="00046F36" w:rsidRPr="00B460BA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bdr w:val="none" w:sz="0" w:space="0" w:color="auto" w:frame="1"/>
        </w:rPr>
      </w:pPr>
    </w:p>
    <w:p w14:paraId="443380DE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</w:rPr>
      </w:pPr>
      <w:r w:rsidRPr="00B460BA">
        <w:rPr>
          <w:rFonts w:ascii="Georgia" w:eastAsia="Times New Roman" w:hAnsi="Georgia" w:cs="Arial"/>
          <w:b/>
          <w:bCs/>
          <w:color w:val="000000"/>
        </w:rPr>
        <w:t>648.5 MAK</w:t>
      </w:r>
    </w:p>
    <w:p w14:paraId="06E3A5E9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6608647" w14:textId="77777777" w:rsidR="00046F36" w:rsidRPr="00B460BA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</w:rPr>
      </w:pPr>
    </w:p>
    <w:p w14:paraId="200C3932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FFB001E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43E485CE" wp14:editId="30EE163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2940" cy="952500"/>
            <wp:effectExtent l="0" t="0" r="3810" b="0"/>
            <wp:wrapSquare wrapText="bothSides"/>
            <wp:docPr id="51" name="Picture 51" descr="Go to details page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2" descr="Go to details page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04748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BFB5A77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60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Organic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housekeeping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nontoxic techniques that save your health, your time, and your money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written and illustrated by Ellen </w:t>
      </w:r>
      <w:proofErr w:type="spellStart"/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Sandbeck</w:t>
      </w:r>
      <w:proofErr w:type="spellEnd"/>
    </w:p>
    <w:p w14:paraId="54CA61B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7314A00B" w14:textId="77777777" w:rsidR="00046F36" w:rsidRPr="0080219D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</w:rPr>
      </w:pPr>
      <w:r w:rsidRPr="0080219D">
        <w:rPr>
          <w:rFonts w:ascii="Georgia" w:eastAsia="Times New Roman" w:hAnsi="Georgia" w:cs="Arial"/>
          <w:b/>
          <w:bCs/>
          <w:color w:val="000000"/>
        </w:rPr>
        <w:t>648.5 SAN</w:t>
      </w:r>
    </w:p>
    <w:p w14:paraId="794CC705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14:paraId="117C02E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14:paraId="5D891E87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14:paraId="7065187A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38D60DEC" wp14:editId="06E0F27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84860" cy="952500"/>
            <wp:effectExtent l="0" t="0" r="0" b="0"/>
            <wp:wrapSquare wrapText="bothSides"/>
            <wp:docPr id="41" name="Picture 41" descr="Go to details page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3" descr="Go to details page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68EEB0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63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Easy green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living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the ultimate guide to simple, eco-friendly choices for you and your home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Renée </w:t>
      </w:r>
      <w:proofErr w:type="spellStart"/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Loux</w:t>
      </w:r>
      <w:proofErr w:type="spellEnd"/>
    </w:p>
    <w:p w14:paraId="6199C534" w14:textId="77777777" w:rsidR="00046F36" w:rsidRPr="0080219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sz w:val="18"/>
          <w:szCs w:val="18"/>
          <w:bdr w:val="none" w:sz="0" w:space="0" w:color="auto" w:frame="1"/>
        </w:rPr>
      </w:pPr>
    </w:p>
    <w:p w14:paraId="632F520D" w14:textId="77777777" w:rsidR="00046F36" w:rsidRPr="0080219D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noProof/>
          <w:bdr w:val="none" w:sz="0" w:space="0" w:color="auto" w:frame="1"/>
        </w:rPr>
      </w:pPr>
      <w:r w:rsidRPr="0080219D">
        <w:rPr>
          <w:rFonts w:ascii="Georgia" w:eastAsia="Times New Roman" w:hAnsi="Georgia" w:cs="Arial"/>
          <w:b/>
          <w:bCs/>
          <w:noProof/>
          <w:bdr w:val="none" w:sz="0" w:space="0" w:color="auto" w:frame="1"/>
        </w:rPr>
        <w:t>640.22 LOU</w:t>
      </w:r>
    </w:p>
    <w:p w14:paraId="296BA7B9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</w:pPr>
    </w:p>
    <w:p w14:paraId="220E265F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</w:pPr>
    </w:p>
    <w:p w14:paraId="13E2CCE7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</w:pPr>
    </w:p>
    <w:p w14:paraId="7EDB6AD8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</w:pPr>
    </w:p>
    <w:p w14:paraId="429ED1C3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7EC1E5D6" wp14:editId="6F9B4E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6280" cy="952500"/>
            <wp:effectExtent l="0" t="0" r="7620" b="0"/>
            <wp:wrapSquare wrapText="bothSides"/>
            <wp:docPr id="32" name="Picture 32" descr="Go to details page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4" descr="Go to details page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1F1E4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4099FA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66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Greening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your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cleaning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Deirdre Imus</w:t>
      </w:r>
    </w:p>
    <w:p w14:paraId="703FA69B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54E784B0" w14:textId="77777777" w:rsidR="00046F36" w:rsidRPr="00D61318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</w:rPr>
      </w:pPr>
      <w:r w:rsidRPr="00D61318">
        <w:rPr>
          <w:rFonts w:ascii="Georgia" w:eastAsia="Times New Roman" w:hAnsi="Georgia" w:cs="Arial"/>
          <w:b/>
          <w:bCs/>
          <w:color w:val="000000"/>
        </w:rPr>
        <w:t>648.5 IMU</w:t>
      </w:r>
    </w:p>
    <w:p w14:paraId="50DA41DB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01D5A4E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11E43D1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11C8ED4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FA0360E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0468529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34219BB1" wp14:editId="085EA3C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24840" cy="952500"/>
            <wp:effectExtent l="0" t="0" r="3810" b="0"/>
            <wp:wrapSquare wrapText="bothSides"/>
            <wp:docPr id="14" name="Picture 14" descr="Go to details page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5" descr="Go to details page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F5A14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69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The accidental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housewife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how to overcome housekeeping hysteria one task at a time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Julie Edelman</w:t>
      </w:r>
    </w:p>
    <w:p w14:paraId="26DF5F20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2510865" w14:textId="77777777" w:rsidR="00046F36" w:rsidRPr="00D61318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</w:rPr>
      </w:pPr>
      <w:proofErr w:type="gramStart"/>
      <w:r w:rsidRPr="00D61318">
        <w:rPr>
          <w:rFonts w:ascii="Georgia" w:eastAsia="Times New Roman" w:hAnsi="Georgia" w:cs="Arial"/>
          <w:b/>
          <w:bCs/>
          <w:color w:val="000000"/>
        </w:rPr>
        <w:t>640</w:t>
      </w:r>
      <w:proofErr w:type="gramEnd"/>
      <w:r w:rsidRPr="00D61318">
        <w:rPr>
          <w:rFonts w:ascii="Georgia" w:eastAsia="Times New Roman" w:hAnsi="Georgia" w:cs="Arial"/>
          <w:b/>
          <w:bCs/>
          <w:color w:val="000000"/>
        </w:rPr>
        <w:t xml:space="preserve"> EDE</w:t>
      </w:r>
    </w:p>
    <w:p w14:paraId="59BBE641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87D241B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3DEE725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695626EB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lastRenderedPageBreak/>
        <w:drawing>
          <wp:anchor distT="0" distB="0" distL="114300" distR="114300" simplePos="0" relativeHeight="251667456" behindDoc="0" locked="0" layoutInCell="1" allowOverlap="1" wp14:anchorId="31BCDD69" wp14:editId="3586C4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52500"/>
            <wp:effectExtent l="0" t="0" r="0" b="0"/>
            <wp:wrapSquare wrapText="bothSides"/>
            <wp:docPr id="16" name="Picture 16" descr="Go to details page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6" descr="Go to details page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FF338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72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House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works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cut the clutter, speed your cleaning, and calm the chaos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Cynthia </w:t>
      </w:r>
      <w:proofErr w:type="spellStart"/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Townley</w:t>
      </w:r>
      <w:proofErr w:type="spellEnd"/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 Ewer of OrganizedHome.com</w:t>
      </w:r>
    </w:p>
    <w:p w14:paraId="49C269C2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42601D14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648.8 EWE</w:t>
      </w:r>
    </w:p>
    <w:p w14:paraId="7C486DCA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01A8E34F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47250A2B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0E37287C" wp14:editId="7518E700">
            <wp:simplePos x="0" y="0"/>
            <wp:positionH relativeFrom="column">
              <wp:posOffset>45720</wp:posOffset>
            </wp:positionH>
            <wp:positionV relativeFrom="paragraph">
              <wp:posOffset>104775</wp:posOffset>
            </wp:positionV>
            <wp:extent cx="617220" cy="952500"/>
            <wp:effectExtent l="0" t="0" r="0" b="0"/>
            <wp:wrapSquare wrapText="bothSides"/>
            <wp:docPr id="18" name="Picture 18" descr="Go to details page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7" descr="Go to details page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3DD80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75" w:history="1">
        <w:r w:rsidRPr="0083396D">
          <w:rPr>
            <w:rFonts w:ascii="Arial" w:eastAsia="Times New Roman" w:hAnsi="Arial" w:cs="Arial"/>
            <w:color w:val="114F8C"/>
            <w:sz w:val="18"/>
            <w:szCs w:val="18"/>
            <w:bdr w:val="none" w:sz="0" w:space="0" w:color="auto" w:frame="1"/>
          </w:rPr>
          <w:t>.</w:t>
        </w:r>
      </w:hyperlink>
    </w:p>
    <w:p w14:paraId="7655608C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hyperlink r:id="rId76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Cleaning up the clutter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Emilie Barnes</w:t>
      </w:r>
    </w:p>
    <w:p w14:paraId="4465CE2D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10A35CCE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640 BAR</w:t>
      </w:r>
    </w:p>
    <w:p w14:paraId="662C171C" w14:textId="77777777" w:rsidR="00046F36" w:rsidRDefault="00046F36" w:rsidP="00046F36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</w:pPr>
    </w:p>
    <w:p w14:paraId="447F89ED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14:paraId="6BDB337E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53536647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1879539" w14:textId="77777777" w:rsidR="00046F36" w:rsidRDefault="00046F36" w:rsidP="00046F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3396D">
        <w:rPr>
          <w:rFonts w:ascii="Arial" w:eastAsia="Times New Roman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5762CF8D" wp14:editId="04C14B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8180" cy="952500"/>
            <wp:effectExtent l="0" t="0" r="7620" b="0"/>
            <wp:wrapSquare wrapText="bothSides"/>
            <wp:docPr id="19" name="Picture 19" descr="Go to details page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8" descr="Go to details page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86F9" w14:textId="77777777" w:rsidR="00046F36" w:rsidRPr="0083396D" w:rsidRDefault="00046F36" w:rsidP="00046F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hyperlink r:id="rId79" w:history="1"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Home </w:t>
        </w:r>
        <w:proofErr w:type="gramStart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comforts :</w:t>
        </w:r>
        <w:proofErr w:type="gramEnd"/>
        <w:r w:rsidRPr="0083396D">
          <w:rPr>
            <w:rFonts w:ascii="Georgia" w:eastAsia="Times New Roman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the art and science of keeping house</w:t>
        </w:r>
      </w:hyperlink>
      <w:r w:rsidRPr="0083396D">
        <w:rPr>
          <w:rFonts w:ascii="Georgia" w:eastAsia="Times New Roman" w:hAnsi="Georgia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83396D">
        <w:rPr>
          <w:rFonts w:ascii="Georgia" w:eastAsia="Times New Roman" w:hAnsi="Georgia" w:cs="Arial"/>
          <w:b/>
          <w:bCs/>
          <w:color w:val="424242"/>
          <w:sz w:val="21"/>
          <w:szCs w:val="21"/>
          <w:bdr w:val="none" w:sz="0" w:space="0" w:color="auto" w:frame="1"/>
        </w:rPr>
        <w:t>/ Cheryl Mendelson ; illustrations by Harry Bates</w:t>
      </w:r>
    </w:p>
    <w:p w14:paraId="566ABB13" w14:textId="77777777" w:rsidR="00046F36" w:rsidRDefault="00046F36" w:rsidP="00046F36">
      <w:pPr>
        <w:rPr>
          <w:rFonts w:ascii="Georgia" w:hAnsi="Georgia"/>
          <w:b/>
          <w:bCs/>
        </w:rPr>
      </w:pPr>
    </w:p>
    <w:p w14:paraId="57979FB8" w14:textId="77777777" w:rsidR="00046F36" w:rsidRPr="00D61318" w:rsidRDefault="00046F36" w:rsidP="00046F36">
      <w:pPr>
        <w:rPr>
          <w:rFonts w:ascii="Georgia" w:hAnsi="Georgia"/>
          <w:b/>
          <w:bCs/>
        </w:rPr>
      </w:pPr>
      <w:proofErr w:type="gramStart"/>
      <w:r w:rsidRPr="00D61318">
        <w:rPr>
          <w:rFonts w:ascii="Georgia" w:hAnsi="Georgia"/>
          <w:b/>
          <w:bCs/>
        </w:rPr>
        <w:t>640</w:t>
      </w:r>
      <w:proofErr w:type="gramEnd"/>
      <w:r w:rsidRPr="00D61318">
        <w:rPr>
          <w:rFonts w:ascii="Georgia" w:hAnsi="Georgia"/>
          <w:b/>
          <w:bCs/>
        </w:rPr>
        <w:t xml:space="preserve"> MEN</w:t>
      </w:r>
    </w:p>
    <w:p w14:paraId="6CECBA34" w14:textId="35A163FA" w:rsidR="00046F36" w:rsidRPr="002E4039" w:rsidRDefault="00046F36" w:rsidP="002E4039">
      <w:pPr>
        <w:shd w:val="clear" w:color="auto" w:fill="FFFFFF"/>
        <w:rPr>
          <w:rFonts w:ascii="Arial" w:eastAsia="Times New Roman" w:hAnsi="Arial" w:cs="Arial"/>
          <w:color w:val="111111"/>
          <w:sz w:val="20"/>
          <w:szCs w:val="20"/>
        </w:rPr>
      </w:pPr>
    </w:p>
    <w:p w14:paraId="78FC6C52" w14:textId="74D394FF" w:rsidR="00DD74A7" w:rsidRDefault="00DD74A7" w:rsidP="00DD74A7">
      <w:pPr>
        <w:spacing w:line="360" w:lineRule="atLeast"/>
        <w:textAlignment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br/>
      </w:r>
    </w:p>
    <w:p w14:paraId="11AE7FA4" w14:textId="6E637FA1" w:rsidR="00DD74A7" w:rsidRDefault="00DD74A7" w:rsidP="00160527">
      <w:pPr>
        <w:rPr>
          <w:rFonts w:ascii="Arial" w:hAnsi="Arial" w:cs="Arial"/>
          <w:sz w:val="28"/>
          <w:szCs w:val="28"/>
        </w:rPr>
      </w:pPr>
    </w:p>
    <w:p w14:paraId="31DD762D" w14:textId="77777777" w:rsidR="00DD74A7" w:rsidRDefault="00DD74A7" w:rsidP="00160527">
      <w:pPr>
        <w:rPr>
          <w:rFonts w:ascii="Arial" w:hAnsi="Arial" w:cs="Arial"/>
          <w:sz w:val="28"/>
          <w:szCs w:val="28"/>
        </w:rPr>
      </w:pPr>
    </w:p>
    <w:p w14:paraId="4D922488" w14:textId="77777777" w:rsidR="009F7F6F" w:rsidRPr="00160527" w:rsidRDefault="009F7F6F" w:rsidP="00160527">
      <w:pPr>
        <w:rPr>
          <w:rFonts w:ascii="Arial" w:hAnsi="Arial" w:cs="Arial"/>
          <w:sz w:val="28"/>
          <w:szCs w:val="28"/>
        </w:rPr>
      </w:pPr>
    </w:p>
    <w:sectPr w:rsidR="009F7F6F" w:rsidRPr="00160527" w:rsidSect="00F574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7"/>
    <w:rsid w:val="00016079"/>
    <w:rsid w:val="00046F36"/>
    <w:rsid w:val="00055B46"/>
    <w:rsid w:val="001158E8"/>
    <w:rsid w:val="00160527"/>
    <w:rsid w:val="00264C7A"/>
    <w:rsid w:val="002E4039"/>
    <w:rsid w:val="00377B6B"/>
    <w:rsid w:val="003D4D45"/>
    <w:rsid w:val="005C6B0D"/>
    <w:rsid w:val="0073545A"/>
    <w:rsid w:val="007E060E"/>
    <w:rsid w:val="009A16DA"/>
    <w:rsid w:val="009F7F6F"/>
    <w:rsid w:val="00A318F8"/>
    <w:rsid w:val="00BB4B18"/>
    <w:rsid w:val="00BE458A"/>
    <w:rsid w:val="00C9215C"/>
    <w:rsid w:val="00DD74A7"/>
    <w:rsid w:val="00E52F56"/>
    <w:rsid w:val="00F225FA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B783"/>
  <w15:chartTrackingRefBased/>
  <w15:docId w15:val="{25C6ACC5-77F9-44FB-86A9-7642FA1B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527"/>
    <w:rPr>
      <w:color w:val="954F72" w:themeColor="followedHyperlink"/>
      <w:u w:val="single"/>
    </w:rPr>
  </w:style>
  <w:style w:type="character" w:customStyle="1" w:styleId="year">
    <w:name w:val="year"/>
    <w:basedOn w:val="DefaultParagraphFont"/>
    <w:rsid w:val="00DD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6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23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ntasticfiction.com/years/2016.htm" TargetMode="External"/><Relationship Id="rId18" Type="http://schemas.openxmlformats.org/officeDocument/2006/relationships/hyperlink" Target="https://www.fantasticfiction.com/a/ellie-alexander/another-one-bites-the-crust.htm" TargetMode="External"/><Relationship Id="rId26" Type="http://schemas.openxmlformats.org/officeDocument/2006/relationships/hyperlink" Target="https://www.fantasticfiction.com/a/ellie-alexander/nothing-bundt-trouble.htm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s://www.fantasticfiction.com/years/2018.htm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12.jpeg"/><Relationship Id="rId47" Type="http://schemas.openxmlformats.org/officeDocument/2006/relationships/hyperlink" Target="https://www.fantasticfiction.com/v/wendelin-van-draanen/wild-bird.htm" TargetMode="External"/><Relationship Id="rId50" Type="http://schemas.openxmlformats.org/officeDocument/2006/relationships/hyperlink" Target="https://search.prairiecat.info/iii/encore/record/C__Rb1903044__SHouse%20cleaning.__Ff%3Afacetcollections%3A188%3A188%3ASchmaling%20Memorial%20Library%3A%3A__Orightresult?lang=eng&amp;suite=cobalt" TargetMode="External"/><Relationship Id="rId55" Type="http://schemas.openxmlformats.org/officeDocument/2006/relationships/hyperlink" Target="https://search.prairiecat.info/iii/encore/record/C__Rb2345347__SHouse%20cleaning.__Ff%3Afacetcollections%3A188%3A188%3ASchmaling%20Memorial%20Library%3A%3A__Orightresult?lang=eng&amp;suite=cobalt" TargetMode="External"/><Relationship Id="rId63" Type="http://schemas.openxmlformats.org/officeDocument/2006/relationships/hyperlink" Target="https://search.prairiecat.info/iii/encore/record/C__Rb1634084__SHouse%20cleaning.__Ff%3Afacetcollections%3A188%3A188%3ASchmaling%20Memorial%20Library%3A%3A__Orightresult?lang=eng&amp;suite=cobalt" TargetMode="External"/><Relationship Id="rId68" Type="http://schemas.openxmlformats.org/officeDocument/2006/relationships/image" Target="media/image24.jpeg"/><Relationship Id="rId76" Type="http://schemas.openxmlformats.org/officeDocument/2006/relationships/hyperlink" Target="https://search.prairiecat.info/iii/encore/record/C__Rb1727471__SHouse%20cleaning.__Ff%3Afacetcollections%3A188%3A188%3ASchmaling%20Memorial%20Library%3A%3A__Orightresult?lang=eng&amp;suite=cobalt" TargetMode="External"/><Relationship Id="rId7" Type="http://schemas.openxmlformats.org/officeDocument/2006/relationships/hyperlink" Target="https://www.fantasticfiction.com/years/2014.htm" TargetMode="External"/><Relationship Id="rId71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hyperlink" Target="https://www.fantasticfiction.com/a/ellie-alexander/crime-of-passion-fruit.htm" TargetMode="External"/><Relationship Id="rId29" Type="http://schemas.openxmlformats.org/officeDocument/2006/relationships/hyperlink" Target="https://www.fantasticfiction.com/years/2020.htm" TargetMode="External"/><Relationship Id="rId11" Type="http://schemas.openxmlformats.org/officeDocument/2006/relationships/hyperlink" Target="https://www.fantasticfiction.com/years/2015.htm" TargetMode="External"/><Relationship Id="rId24" Type="http://schemas.openxmlformats.org/officeDocument/2006/relationships/hyperlink" Target="https://www.fantasticfiction.com/a/ellie-alexander/cup-of-holiday-fear.htm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image" Target="media/image14.jpeg"/><Relationship Id="rId53" Type="http://schemas.openxmlformats.org/officeDocument/2006/relationships/image" Target="media/image19.jpeg"/><Relationship Id="rId58" Type="http://schemas.openxmlformats.org/officeDocument/2006/relationships/hyperlink" Target="https://search.prairiecat.info/iii/encore/record/C__Rb1800848__SHouse%20cleaning.__Ff%3Afacetcollections%3A188%3A188%3ASchmaling%20Memorial%20Library%3A%3A__Orightresult?lang=eng&amp;suite=cobalt" TargetMode="External"/><Relationship Id="rId66" Type="http://schemas.openxmlformats.org/officeDocument/2006/relationships/hyperlink" Target="https://search.prairiecat.info/iii/encore/record/C__Rb1338783__SHouse%20cleaning.__Ff%3Afacetcollections%3A188%3A188%3ASchmaling%20Memorial%20Library%3A%3A__Orightresult?lang=eng&amp;suite=cobalt" TargetMode="External"/><Relationship Id="rId74" Type="http://schemas.openxmlformats.org/officeDocument/2006/relationships/image" Target="media/image26.jpeg"/><Relationship Id="rId79" Type="http://schemas.openxmlformats.org/officeDocument/2006/relationships/hyperlink" Target="https://search.prairiecat.info/iii/encore/record/C__Rb1309588__SHouse%20cleaning.__Ff%3Afacetcollections%3A188%3A188%3ASchmaling%20Memorial%20Library%3A%3A__Orightresult?lang=eng&amp;suite=cobalt" TargetMode="External"/><Relationship Id="rId5" Type="http://schemas.openxmlformats.org/officeDocument/2006/relationships/hyperlink" Target="https://www.fantasticfiction.com/a/ellie-alexander/bakeshop-mystery/" TargetMode="External"/><Relationship Id="rId61" Type="http://schemas.openxmlformats.org/officeDocument/2006/relationships/hyperlink" Target="https://search.prairiecat.info/iii/encore/record/C__Rb1634084__SHouse%20cleaning.__Ff%3Afacetcollections%3A188%3A188%3ASchmaling%20Memorial%20Library%3A%3A__Orightresult?lang=eng&amp;suite=cobalt" TargetMode="External"/><Relationship Id="rId10" Type="http://schemas.openxmlformats.org/officeDocument/2006/relationships/hyperlink" Target="https://www.fantasticfiction.com/a/ellie-alexander/on-thin-icing.htm" TargetMode="External"/><Relationship Id="rId19" Type="http://schemas.openxmlformats.org/officeDocument/2006/relationships/hyperlink" Target="https://www.fantasticfiction.com/years/2018.htm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s://www.fantasticfiction.com/v/wendelin-van-draanen/running-dream.htm" TargetMode="External"/><Relationship Id="rId52" Type="http://schemas.openxmlformats.org/officeDocument/2006/relationships/hyperlink" Target="https://search.prairiecat.info/iii/encore/record/C__Rb1903044__SHouse%20cleaning.__Ff%3Afacetcollections%3A188%3A188%3ASchmaling%20Memorial%20Library%3A%3A__Orightresult?lang=eng&amp;suite=cobalt" TargetMode="External"/><Relationship Id="rId60" Type="http://schemas.openxmlformats.org/officeDocument/2006/relationships/hyperlink" Target="https://search.prairiecat.info/iii/encore/record/C__Rb1800848__SHouse%20cleaning.__Ff%3Afacetcollections%3A188%3A188%3ASchmaling%20Memorial%20Library%3A%3A__Orightresult?lang=eng&amp;suite=cobalt" TargetMode="External"/><Relationship Id="rId65" Type="http://schemas.openxmlformats.org/officeDocument/2006/relationships/image" Target="media/image23.jpeg"/><Relationship Id="rId73" Type="http://schemas.openxmlformats.org/officeDocument/2006/relationships/hyperlink" Target="https://search.prairiecat.info/iii/encore/record/C__Rb1727471__SHouse%20cleaning.__Ff%3Afacetcollections%3A188%3A188%3ASchmaling%20Memorial%20Library%3A%3A__Orightresult?lang=eng&amp;suite=cobalt" TargetMode="External"/><Relationship Id="rId78" Type="http://schemas.openxmlformats.org/officeDocument/2006/relationships/image" Target="media/image27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ntasticfiction.com/years/2015.htm" TargetMode="External"/><Relationship Id="rId14" Type="http://schemas.openxmlformats.org/officeDocument/2006/relationships/hyperlink" Target="https://www.fantasticfiction.com/a/ellie-alexander/fudge-and-jury.htm" TargetMode="External"/><Relationship Id="rId22" Type="http://schemas.openxmlformats.org/officeDocument/2006/relationships/hyperlink" Target="https://www.fantasticfiction.com/a/ellie-alexander/live-and-let-pie.htm" TargetMode="External"/><Relationship Id="rId27" Type="http://schemas.openxmlformats.org/officeDocument/2006/relationships/hyperlink" Target="https://www.fantasticfiction.com/years/2020.htm" TargetMode="External"/><Relationship Id="rId30" Type="http://schemas.openxmlformats.org/officeDocument/2006/relationships/hyperlink" Target="https://www.fantasticfiction.com/a/ellie-alexander/trouble-is-brewing.htm" TargetMode="External"/><Relationship Id="rId35" Type="http://schemas.openxmlformats.org/officeDocument/2006/relationships/image" Target="media/image5.jpeg"/><Relationship Id="rId43" Type="http://schemas.openxmlformats.org/officeDocument/2006/relationships/image" Target="media/image13.jpeg"/><Relationship Id="rId48" Type="http://schemas.openxmlformats.org/officeDocument/2006/relationships/image" Target="media/image16.jpeg"/><Relationship Id="rId56" Type="http://schemas.openxmlformats.org/officeDocument/2006/relationships/image" Target="media/image20.jpeg"/><Relationship Id="rId64" Type="http://schemas.openxmlformats.org/officeDocument/2006/relationships/hyperlink" Target="https://search.prairiecat.info/iii/encore/record/C__Rb1338783__SHouse%20cleaning.__Ff%3Afacetcollections%3A188%3A188%3ASchmaling%20Memorial%20Library%3A%3A__Orightresult?lang=eng&amp;suite=cobalt" TargetMode="External"/><Relationship Id="rId69" Type="http://schemas.openxmlformats.org/officeDocument/2006/relationships/hyperlink" Target="https://search.prairiecat.info/iii/encore/record/C__Rb1712237__SHouse%20cleaning.__Ff%3Afacetcollections%3A188%3A188%3ASchmaling%20Memorial%20Library%3A%3A__Orightresult?lang=eng&amp;suite=cobalt" TargetMode="External"/><Relationship Id="rId77" Type="http://schemas.openxmlformats.org/officeDocument/2006/relationships/hyperlink" Target="https://search.prairiecat.info/iii/encore/record/C__Rb1309588__SHouse%20cleaning.__Ff%3Afacetcollections%3A188%3A188%3ASchmaling%20Memorial%20Library%3A%3A__Orightresult?lang=eng&amp;suite=cobalt" TargetMode="External"/><Relationship Id="rId8" Type="http://schemas.openxmlformats.org/officeDocument/2006/relationships/hyperlink" Target="https://www.fantasticfiction.com/a/ellie-alexander/batter-of-life-and-death.htm" TargetMode="External"/><Relationship Id="rId51" Type="http://schemas.openxmlformats.org/officeDocument/2006/relationships/image" Target="media/image18.jpeg"/><Relationship Id="rId72" Type="http://schemas.openxmlformats.org/officeDocument/2006/relationships/hyperlink" Target="https://search.prairiecat.info/iii/encore/record/C__Rb1792185__SHouse%20cleaning.__Ff%3Afacetcollections%3A188%3A188%3ASchmaling%20Memorial%20Library%3A%3A__Orightresult?lang=eng&amp;suite=cobal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fantasticfiction.com/a/ellie-alexander/caught-bread-handed.htm" TargetMode="External"/><Relationship Id="rId17" Type="http://schemas.openxmlformats.org/officeDocument/2006/relationships/hyperlink" Target="https://www.fantasticfiction.com/years/2017.htm" TargetMode="External"/><Relationship Id="rId25" Type="http://schemas.openxmlformats.org/officeDocument/2006/relationships/hyperlink" Target="https://www.fantasticfiction.com/years/2019.htm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46" Type="http://schemas.openxmlformats.org/officeDocument/2006/relationships/image" Target="media/image15.jpeg"/><Relationship Id="rId59" Type="http://schemas.openxmlformats.org/officeDocument/2006/relationships/image" Target="media/image21.jpeg"/><Relationship Id="rId67" Type="http://schemas.openxmlformats.org/officeDocument/2006/relationships/hyperlink" Target="https://search.prairiecat.info/iii/encore/record/C__Rb1712237__SHouse%20cleaning.__Ff%3Afacetcollections%3A188%3A188%3ASchmaling%20Memorial%20Library%3A%3A__Orightresult?lang=eng&amp;suite=cobalt" TargetMode="External"/><Relationship Id="rId20" Type="http://schemas.openxmlformats.org/officeDocument/2006/relationships/hyperlink" Target="https://www.fantasticfiction.com/a/ellie-alexander/till-death-do-us-tart.htm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s://search.prairiecat.info/iii/encore/record/C__Rb1321194__SHouse%20cleaning.__Ff%3Afacetcollections%3A188%3A188%3ASchmaling%20Memorial%20Library%3A%3A__Orightresult?lang=eng&amp;suite=cobalt" TargetMode="External"/><Relationship Id="rId62" Type="http://schemas.openxmlformats.org/officeDocument/2006/relationships/image" Target="media/image22.jpeg"/><Relationship Id="rId70" Type="http://schemas.openxmlformats.org/officeDocument/2006/relationships/hyperlink" Target="https://search.prairiecat.info/iii/encore/record/C__Rb1792185__SHouse%20cleaning.__Ff%3Afacetcollections%3A188%3A188%3ASchmaling%20Memorial%20Library%3A%3A__Orightresult?lang=eng&amp;suite=cobalt" TargetMode="External"/><Relationship Id="rId75" Type="http://schemas.openxmlformats.org/officeDocument/2006/relationships/hyperlink" Target="https://search.prairiecat.info/iii/encore/search/C__SEwer%2C%20Cynthia%20Townley.__Orightresult?lang=eng&amp;suite=coba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ntasticfiction.com/a/ellie-alexander/meet-your-baker.htm" TargetMode="External"/><Relationship Id="rId15" Type="http://schemas.openxmlformats.org/officeDocument/2006/relationships/hyperlink" Target="https://www.fantasticfiction.com/years/2017.htm" TargetMode="External"/><Relationship Id="rId23" Type="http://schemas.openxmlformats.org/officeDocument/2006/relationships/hyperlink" Target="https://www.fantasticfiction.com/years/2018.htm" TargetMode="External"/><Relationship Id="rId28" Type="http://schemas.openxmlformats.org/officeDocument/2006/relationships/hyperlink" Target="https://www.fantasticfiction.com/a/ellie-alexander/chilled-to-the-cone.htm" TargetMode="External"/><Relationship Id="rId36" Type="http://schemas.openxmlformats.org/officeDocument/2006/relationships/image" Target="media/image6.jpeg"/><Relationship Id="rId49" Type="http://schemas.openxmlformats.org/officeDocument/2006/relationships/image" Target="media/image17.jpeg"/><Relationship Id="rId57" Type="http://schemas.openxmlformats.org/officeDocument/2006/relationships/hyperlink" Target="https://search.prairiecat.info/iii/encore/record/C__Rb2345347__SHouse%20cleaning.__Ff%3Afacetcollections%3A188%3A188%3ASchmaling%20Memorial%20Library%3A%3A__Orightresult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BE44-4785-4A44-A1EA-DC86D87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Kraft</dc:creator>
  <cp:keywords/>
  <dc:description/>
  <cp:lastModifiedBy>Britni Hartman</cp:lastModifiedBy>
  <cp:revision>2</cp:revision>
  <dcterms:created xsi:type="dcterms:W3CDTF">2020-05-20T23:43:00Z</dcterms:created>
  <dcterms:modified xsi:type="dcterms:W3CDTF">2020-05-20T23:43:00Z</dcterms:modified>
</cp:coreProperties>
</file>